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470" w:rsidRPr="007E0470" w:rsidRDefault="007E0470" w:rsidP="00470918">
      <w:pPr>
        <w:spacing w:after="0" w:line="240" w:lineRule="auto"/>
        <w:ind w:right="70" w:firstLine="0"/>
        <w:contextualSpacing/>
        <w:jc w:val="center"/>
        <w:rPr>
          <w:sz w:val="24"/>
        </w:rPr>
      </w:pPr>
    </w:p>
    <w:p w:rsidR="00B917DA" w:rsidRPr="00B917DA" w:rsidRDefault="00B917DA" w:rsidP="00B917DA">
      <w:pPr>
        <w:spacing w:after="0" w:line="240" w:lineRule="auto"/>
        <w:contextualSpacing/>
        <w:jc w:val="center"/>
        <w:rPr>
          <w:b/>
          <w:sz w:val="24"/>
        </w:rPr>
      </w:pPr>
      <w:r w:rsidRPr="00B917DA">
        <w:rPr>
          <w:b/>
          <w:sz w:val="24"/>
        </w:rPr>
        <w:t>АННОТАЦИЯ К РАБОЧЕЙ ПРОГРАММЕ</w:t>
      </w:r>
    </w:p>
    <w:p w:rsidR="00935106" w:rsidRDefault="00B917DA" w:rsidP="00B917DA">
      <w:pPr>
        <w:spacing w:after="0" w:line="240" w:lineRule="auto"/>
        <w:contextualSpacing/>
        <w:jc w:val="center"/>
        <w:rPr>
          <w:b/>
          <w:sz w:val="24"/>
        </w:rPr>
      </w:pPr>
      <w:r>
        <w:rPr>
          <w:b/>
          <w:sz w:val="24"/>
        </w:rPr>
        <w:t>МУЗЫКАЛЬНОГО РУКОВОДИТЕЛЯ</w:t>
      </w:r>
    </w:p>
    <w:p w:rsidR="004949C5" w:rsidRDefault="004949C5" w:rsidP="00B917DA">
      <w:pPr>
        <w:spacing w:after="0" w:line="240" w:lineRule="auto"/>
        <w:contextualSpacing/>
        <w:jc w:val="center"/>
        <w:rPr>
          <w:b/>
          <w:sz w:val="24"/>
        </w:rPr>
      </w:pPr>
    </w:p>
    <w:p w:rsidR="004D1296" w:rsidRPr="00453258" w:rsidRDefault="00453258" w:rsidP="00453258">
      <w:pPr>
        <w:spacing w:after="0" w:line="240" w:lineRule="auto"/>
        <w:contextualSpacing/>
        <w:rPr>
          <w:sz w:val="24"/>
        </w:rPr>
      </w:pPr>
      <w:r w:rsidRPr="00453258">
        <w:rPr>
          <w:sz w:val="24"/>
        </w:rPr>
        <w:t>Данная рабочая программа по музыкальному развитию детей составлена на основе обязательного минимума содержания по музыкальному развитию детей дошкольного возраста с учетом федерального компонента образовательного стандарта и приоритетным направлением развития. В программе сформулированы и конкретизированы задачи п</w:t>
      </w:r>
      <w:r>
        <w:rPr>
          <w:sz w:val="24"/>
        </w:rPr>
        <w:t>о музыкальному вос</w:t>
      </w:r>
      <w:r w:rsidRPr="00453258">
        <w:rPr>
          <w:sz w:val="24"/>
        </w:rPr>
        <w:t>питанию для детей младшей группы, средней, старшей, подготовительной</w:t>
      </w:r>
      <w:r w:rsidR="00E82990">
        <w:rPr>
          <w:sz w:val="24"/>
        </w:rPr>
        <w:t xml:space="preserve"> к школе групп</w:t>
      </w:r>
      <w:r w:rsidRPr="00453258">
        <w:rPr>
          <w:sz w:val="24"/>
        </w:rPr>
        <w:t>.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b/>
          <w:sz w:val="24"/>
        </w:rPr>
        <w:t>Цель программы</w:t>
      </w:r>
      <w:r>
        <w:rPr>
          <w:sz w:val="24"/>
        </w:rPr>
        <w:t>:</w:t>
      </w:r>
      <w:r w:rsidRPr="004D1296">
        <w:t xml:space="preserve"> </w:t>
      </w:r>
      <w:r w:rsidRPr="004D1296">
        <w:rPr>
          <w:sz w:val="24"/>
        </w:rPr>
        <w:t>создание условий для развития музыкально-творческих способностей детей дошкольного</w:t>
      </w:r>
      <w:r>
        <w:rPr>
          <w:sz w:val="24"/>
        </w:rPr>
        <w:t xml:space="preserve"> возраста средствами музыки, </w:t>
      </w:r>
      <w:r w:rsidR="00E93213">
        <w:rPr>
          <w:sz w:val="24"/>
        </w:rPr>
        <w:t xml:space="preserve">ритмопластики, </w:t>
      </w:r>
      <w:r>
        <w:rPr>
          <w:sz w:val="24"/>
        </w:rPr>
        <w:t>те</w:t>
      </w:r>
      <w:r w:rsidRPr="004D1296">
        <w:rPr>
          <w:sz w:val="24"/>
        </w:rPr>
        <w:t>атрализованной деятельности.</w:t>
      </w:r>
    </w:p>
    <w:p w:rsid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 xml:space="preserve">Музыкальное воспитание в ДОУ осуществляется на </w:t>
      </w:r>
      <w:r w:rsidR="00DA35B0">
        <w:rPr>
          <w:sz w:val="24"/>
        </w:rPr>
        <w:t>основе  образова</w:t>
      </w:r>
      <w:r w:rsidR="00453258">
        <w:rPr>
          <w:sz w:val="24"/>
        </w:rPr>
        <w:t>тельной программы детского сада.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b/>
          <w:sz w:val="24"/>
        </w:rPr>
        <w:t>Задачи</w:t>
      </w:r>
      <w:r w:rsidRPr="004D1296">
        <w:rPr>
          <w:sz w:val="24"/>
        </w:rPr>
        <w:t xml:space="preserve">: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ab/>
        <w:t>- формирование основ музыкальной культуры дошкольников;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ab/>
        <w:t>- формирование ценностных ориентаций средствами музыкального искусства;</w:t>
      </w:r>
    </w:p>
    <w:p w:rsid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ab/>
        <w:t xml:space="preserve">- обеспечение эмоционально-психологического благополучия, охраны и укрепления здоровья детей. </w:t>
      </w:r>
      <w:r w:rsidRPr="004D1296">
        <w:rPr>
          <w:sz w:val="24"/>
        </w:rPr>
        <w:tab/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 xml:space="preserve">Рабочая программа отвечает требованиям ФГОС и возрастным особенностям детей. Программа  включает в себя следующие разделы: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«Слушание»;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«Пение»; </w:t>
      </w:r>
    </w:p>
    <w:p w:rsidR="00E93213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>«Музыкально-ритмические</w:t>
      </w:r>
      <w:r w:rsidR="00E93213">
        <w:rPr>
          <w:sz w:val="24"/>
        </w:rPr>
        <w:t xml:space="preserve"> движения</w:t>
      </w:r>
      <w:r w:rsidRPr="004D1296">
        <w:rPr>
          <w:sz w:val="24"/>
        </w:rPr>
        <w:t xml:space="preserve">»; </w:t>
      </w:r>
    </w:p>
    <w:p w:rsidR="00E93213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 xml:space="preserve">- </w:t>
      </w:r>
      <w:r w:rsidR="00E93213">
        <w:rPr>
          <w:sz w:val="24"/>
        </w:rPr>
        <w:t xml:space="preserve">         </w:t>
      </w:r>
      <w:r w:rsidRPr="004D1296">
        <w:rPr>
          <w:sz w:val="24"/>
        </w:rPr>
        <w:t>«Игра на детских музыкальных инструментах»</w:t>
      </w:r>
      <w:r w:rsidR="00E93213">
        <w:rPr>
          <w:sz w:val="24"/>
        </w:rPr>
        <w:t>;</w:t>
      </w:r>
    </w:p>
    <w:p w:rsidR="004D1296" w:rsidRPr="004D1296" w:rsidRDefault="00E93213" w:rsidP="004D1296">
      <w:pPr>
        <w:spacing w:after="0" w:line="240" w:lineRule="auto"/>
        <w:contextualSpacing/>
        <w:rPr>
          <w:sz w:val="24"/>
        </w:rPr>
      </w:pPr>
      <w:r>
        <w:rPr>
          <w:sz w:val="24"/>
        </w:rPr>
        <w:t>-           «Творчество»</w:t>
      </w:r>
      <w:bookmarkStart w:id="0" w:name="_GoBack"/>
      <w:bookmarkEnd w:id="0"/>
      <w:r w:rsidR="004D1296" w:rsidRPr="004D1296">
        <w:rPr>
          <w:sz w:val="24"/>
        </w:rPr>
        <w:t xml:space="preserve">.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 xml:space="preserve"> В основу рабочей программы положен </w:t>
      </w:r>
      <w:proofErr w:type="spellStart"/>
      <w:r w:rsidRPr="004D1296">
        <w:rPr>
          <w:sz w:val="24"/>
        </w:rPr>
        <w:t>полихудожественный</w:t>
      </w:r>
      <w:proofErr w:type="spellEnd"/>
      <w:r w:rsidRPr="004D1296">
        <w:rPr>
          <w:sz w:val="24"/>
        </w:rPr>
        <w:t xml:space="preserve"> подход, основанный на интеграции разных видов музыкальной деятельности: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исполнительство; </w:t>
      </w:r>
    </w:p>
    <w:p w:rsidR="004D1296" w:rsidRP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ритмика; </w:t>
      </w:r>
    </w:p>
    <w:p w:rsidR="004D1296" w:rsidRDefault="004D1296" w:rsidP="004D1296">
      <w:pPr>
        <w:spacing w:after="0" w:line="240" w:lineRule="auto"/>
        <w:contextualSpacing/>
        <w:rPr>
          <w:sz w:val="24"/>
        </w:rPr>
      </w:pPr>
      <w:r w:rsidRPr="004D1296">
        <w:rPr>
          <w:sz w:val="24"/>
        </w:rPr>
        <w:t>-</w:t>
      </w:r>
      <w:r w:rsidRPr="004D1296">
        <w:rPr>
          <w:sz w:val="24"/>
        </w:rPr>
        <w:tab/>
        <w:t xml:space="preserve">музыкально-театрализованная деятельность, что способствует сохранению целостности восприятия, позволяет оптимизировать и активизировать музыкальное развитие ребенка. </w:t>
      </w:r>
    </w:p>
    <w:p w:rsidR="006844E7" w:rsidRDefault="006844E7" w:rsidP="004D1296">
      <w:pPr>
        <w:spacing w:after="0" w:line="240" w:lineRule="auto"/>
        <w:contextualSpacing/>
        <w:rPr>
          <w:sz w:val="24"/>
        </w:rPr>
      </w:pPr>
    </w:p>
    <w:p w:rsidR="004949C5" w:rsidRDefault="004949C5" w:rsidP="004949C5">
      <w:pPr>
        <w:spacing w:after="0" w:line="240" w:lineRule="auto"/>
        <w:contextualSpacing/>
        <w:rPr>
          <w:sz w:val="24"/>
        </w:rPr>
      </w:pPr>
    </w:p>
    <w:sectPr w:rsidR="004949C5" w:rsidSect="007E0470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53A"/>
    <w:multiLevelType w:val="hybridMultilevel"/>
    <w:tmpl w:val="8E9C5E62"/>
    <w:lvl w:ilvl="0" w:tplc="0A24663C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>
    <w:nsid w:val="34001C28"/>
    <w:multiLevelType w:val="hybridMultilevel"/>
    <w:tmpl w:val="E54E8FCC"/>
    <w:lvl w:ilvl="0" w:tplc="FE0CBF72">
      <w:start w:val="1"/>
      <w:numFmt w:val="bullet"/>
      <w:lvlText w:val="•"/>
      <w:lvlJc w:val="left"/>
      <w:pPr>
        <w:ind w:left="141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EC69CF6">
      <w:start w:val="1"/>
      <w:numFmt w:val="bullet"/>
      <w:lvlText w:val="o"/>
      <w:lvlJc w:val="left"/>
      <w:pPr>
        <w:ind w:left="170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5B27794">
      <w:start w:val="1"/>
      <w:numFmt w:val="bullet"/>
      <w:lvlText w:val="▪"/>
      <w:lvlJc w:val="left"/>
      <w:pPr>
        <w:ind w:left="24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7BC7F4C">
      <w:start w:val="1"/>
      <w:numFmt w:val="bullet"/>
      <w:lvlText w:val="•"/>
      <w:lvlJc w:val="left"/>
      <w:pPr>
        <w:ind w:left="314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6A687B4">
      <w:start w:val="1"/>
      <w:numFmt w:val="bullet"/>
      <w:lvlText w:val="o"/>
      <w:lvlJc w:val="left"/>
      <w:pPr>
        <w:ind w:left="386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646C4E0">
      <w:start w:val="1"/>
      <w:numFmt w:val="bullet"/>
      <w:lvlText w:val="▪"/>
      <w:lvlJc w:val="left"/>
      <w:pPr>
        <w:ind w:left="458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D20FF9A">
      <w:start w:val="1"/>
      <w:numFmt w:val="bullet"/>
      <w:lvlText w:val="•"/>
      <w:lvlJc w:val="left"/>
      <w:pPr>
        <w:ind w:left="5301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994D53C">
      <w:start w:val="1"/>
      <w:numFmt w:val="bullet"/>
      <w:lvlText w:val="o"/>
      <w:lvlJc w:val="left"/>
      <w:pPr>
        <w:ind w:left="602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A5E7D78">
      <w:start w:val="1"/>
      <w:numFmt w:val="bullet"/>
      <w:lvlText w:val="▪"/>
      <w:lvlJc w:val="left"/>
      <w:pPr>
        <w:ind w:left="674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6EAA41C8"/>
    <w:multiLevelType w:val="hybridMultilevel"/>
    <w:tmpl w:val="CAEE9D3E"/>
    <w:lvl w:ilvl="0" w:tplc="EBD4C598">
      <w:start w:val="1"/>
      <w:numFmt w:val="bullet"/>
      <w:lvlText w:val=""/>
      <w:lvlJc w:val="left"/>
      <w:pPr>
        <w:ind w:left="7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E924ADAA">
      <w:start w:val="1"/>
      <w:numFmt w:val="bullet"/>
      <w:lvlText w:val="-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2127ED4">
      <w:start w:val="1"/>
      <w:numFmt w:val="bullet"/>
      <w:lvlText w:val="▪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EE68782">
      <w:start w:val="1"/>
      <w:numFmt w:val="bullet"/>
      <w:lvlText w:val="•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878CB3E">
      <w:start w:val="1"/>
      <w:numFmt w:val="bullet"/>
      <w:lvlText w:val="o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1AC80B4">
      <w:start w:val="1"/>
      <w:numFmt w:val="bullet"/>
      <w:lvlText w:val="▪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2B60E92">
      <w:start w:val="1"/>
      <w:numFmt w:val="bullet"/>
      <w:lvlText w:val="•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C7E7950">
      <w:start w:val="1"/>
      <w:numFmt w:val="bullet"/>
      <w:lvlText w:val="o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88CEC2E">
      <w:start w:val="1"/>
      <w:numFmt w:val="bullet"/>
      <w:lvlText w:val="▪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470"/>
    <w:rsid w:val="002A19AC"/>
    <w:rsid w:val="00453258"/>
    <w:rsid w:val="00470918"/>
    <w:rsid w:val="004949C5"/>
    <w:rsid w:val="004D1296"/>
    <w:rsid w:val="005D6C46"/>
    <w:rsid w:val="006844E7"/>
    <w:rsid w:val="006F3975"/>
    <w:rsid w:val="007E0470"/>
    <w:rsid w:val="00935106"/>
    <w:rsid w:val="00982D73"/>
    <w:rsid w:val="00B917DA"/>
    <w:rsid w:val="00C865F4"/>
    <w:rsid w:val="00D26F70"/>
    <w:rsid w:val="00DA35B0"/>
    <w:rsid w:val="00DF07F0"/>
    <w:rsid w:val="00E82990"/>
    <w:rsid w:val="00E90E1A"/>
    <w:rsid w:val="00E93213"/>
    <w:rsid w:val="00ED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70"/>
    <w:pPr>
      <w:spacing w:after="14" w:line="266" w:lineRule="auto"/>
      <w:ind w:right="145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D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70"/>
    <w:pPr>
      <w:spacing w:after="14" w:line="266" w:lineRule="auto"/>
      <w:ind w:right="145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8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ДС-209</cp:lastModifiedBy>
  <cp:revision>16</cp:revision>
  <dcterms:created xsi:type="dcterms:W3CDTF">2022-11-20T11:19:00Z</dcterms:created>
  <dcterms:modified xsi:type="dcterms:W3CDTF">2022-11-24T06:45:00Z</dcterms:modified>
</cp:coreProperties>
</file>